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lantilla-construcción-de-mundos.-básico"/>
      <w:r>
        <w:t xml:space="preserve">[Plantilla] Construcción de mundos. Básico</w:t>
      </w:r>
      <w:bookmarkEnd w:id="20"/>
    </w:p>
    <w:p>
      <w:pPr>
        <w:pStyle w:val="Heading2"/>
      </w:pPr>
      <w:bookmarkStart w:id="21" w:name="acerca-de-esta-plantilla"/>
      <w:r>
        <w:t xml:space="preserve">ACERCA DE ESTA PLANTILLA</w:t>
      </w:r>
      <w:bookmarkEnd w:id="21"/>
    </w:p>
    <w:p>
      <w:pPr>
        <w:pStyle w:val="FirstParagraph"/>
      </w:pPr>
      <w:r>
        <w:t xml:space="preserve">La comprensión del entorno para su historia es importante para traer a sus escenas los personajes que le dan vida. Ya sea que usted está escribiendo sobre un mundo de fantasía o una versión ficticia de su ciudad natal, las preguntas en esta plantilla le ayudará a pensar acerca de la configuración y como influye en sus personajes.</w:t>
      </w:r>
    </w:p>
    <w:p>
      <w:pPr>
        <w:pStyle w:val="Heading2"/>
      </w:pPr>
      <w:bookmarkStart w:id="22" w:name="lugar"/>
      <w:r>
        <w:t xml:space="preserve">LUGAR</w:t>
      </w:r>
      <w:bookmarkEnd w:id="22"/>
    </w:p>
    <w:p>
      <w:pPr>
        <w:pStyle w:val="FirstParagraph"/>
      </w:pPr>
      <w:r>
        <w:rPr>
          <w:b/>
        </w:rPr>
        <w:t xml:space="preserve">¿Dónde se encuentra su entorno?</w:t>
      </w:r>
    </w:p>
    <w:p>
      <w:pPr>
        <w:pStyle w:val="BodyText"/>
      </w:pPr>
      <w:r>
        <w:rPr>
          <w:b/>
        </w:rPr>
        <w:t xml:space="preserve">¿Cuál es el período de tiempo?</w:t>
      </w:r>
    </w:p>
    <w:p>
      <w:pPr>
        <w:pStyle w:val="BodyText"/>
      </w:pPr>
      <w:r>
        <w:rPr>
          <w:b/>
        </w:rPr>
        <w:t xml:space="preserve">¿Cómo es el clima?</w:t>
      </w:r>
    </w:p>
    <w:p>
      <w:pPr>
        <w:pStyle w:val="BodyText"/>
      </w:pPr>
      <w:r>
        <w:rPr>
          <w:b/>
        </w:rPr>
        <w:t xml:space="preserve">¿Cómo es la geografía?</w:t>
      </w:r>
    </w:p>
    <w:p>
      <w:pPr>
        <w:pStyle w:val="BodyText"/>
      </w:pPr>
      <w:r>
        <w:rPr>
          <w:b/>
        </w:rPr>
        <w:t xml:space="preserve">¿Dónde están las fronteras de ese lugar, y que hay más allá?</w:t>
      </w:r>
    </w:p>
    <w:p>
      <w:pPr>
        <w:pStyle w:val="BodyText"/>
      </w:pPr>
      <w:r>
        <w:rPr>
          <w:b/>
        </w:rPr>
        <w:t xml:space="preserve">¿Cómo es la arquitectura?</w:t>
      </w:r>
    </w:p>
    <w:p>
      <w:pPr>
        <w:pStyle w:val="BodyText"/>
      </w:pPr>
      <w:r>
        <w:rPr>
          <w:b/>
        </w:rPr>
        <w:t xml:space="preserve">¿Cómo la gente suele moverse?</w:t>
      </w:r>
    </w:p>
    <w:p>
      <w:pPr>
        <w:pStyle w:val="BodyText"/>
      </w:pPr>
      <w:r>
        <w:rPr>
          <w:b/>
        </w:rPr>
        <w:t xml:space="preserve">¿Cuáles son los lugares de interés turístico distintivos, sonidos y olores de este lugar?</w:t>
      </w:r>
    </w:p>
    <w:p>
      <w:pPr>
        <w:pStyle w:val="Heading2"/>
      </w:pPr>
      <w:bookmarkStart w:id="23" w:name="personas"/>
      <w:r>
        <w:t xml:space="preserve">PERSONAS</w:t>
      </w:r>
      <w:bookmarkEnd w:id="23"/>
    </w:p>
    <w:p>
      <w:pPr>
        <w:pStyle w:val="FirstParagraph"/>
      </w:pPr>
      <w:r>
        <w:rPr>
          <w:b/>
        </w:rPr>
        <w:t xml:space="preserve">¿Cuántas personas viven aquí ahora? ¿Dónde viven? ¿Cómo la mayoría de la gente se gana la vida?</w:t>
      </w:r>
    </w:p>
    <w:p>
      <w:pPr>
        <w:pStyle w:val="BodyText"/>
      </w:pPr>
      <w:r>
        <w:rPr>
          <w:b/>
        </w:rPr>
        <w:t xml:space="preserve">¿Qué tan saludable es la economía? ¿Son las personas aquí ricas o pobres?</w:t>
      </w:r>
    </w:p>
    <w:p>
      <w:pPr>
        <w:pStyle w:val="BodyText"/>
      </w:pPr>
      <w:r>
        <w:rPr>
          <w:b/>
        </w:rPr>
        <w:t xml:space="preserve">¿Qué tan bien educadas son las personas?</w:t>
      </w:r>
    </w:p>
    <w:p>
      <w:pPr>
        <w:pStyle w:val="BodyText"/>
      </w:pPr>
      <w:r>
        <w:rPr>
          <w:b/>
        </w:rPr>
        <w:t xml:space="preserve">¿Cuán diversa es la población? ¿Qué tan bien diferentes tipos de personas que se llevan bien?</w:t>
      </w:r>
    </w:p>
    <w:p>
      <w:pPr>
        <w:pStyle w:val="BodyText"/>
      </w:pPr>
      <w:r>
        <w:rPr>
          <w:b/>
        </w:rPr>
        <w:t xml:space="preserve">¿Como es la vida familiar?</w:t>
      </w:r>
    </w:p>
    <w:p>
      <w:pPr>
        <w:pStyle w:val="Heading2"/>
      </w:pPr>
      <w:bookmarkStart w:id="24" w:name="cultura"/>
      <w:r>
        <w:t xml:space="preserve">CULTURA</w:t>
      </w:r>
      <w:bookmarkEnd w:id="24"/>
    </w:p>
    <w:p>
      <w:pPr>
        <w:pStyle w:val="FirstParagraph"/>
      </w:pPr>
      <w:r>
        <w:rPr>
          <w:b/>
        </w:rPr>
        <w:t xml:space="preserve">¿Cuál es la historia de este lugar?</w:t>
      </w:r>
    </w:p>
    <w:p>
      <w:pPr>
        <w:pStyle w:val="BodyText"/>
      </w:pPr>
      <w:r>
        <w:rPr>
          <w:b/>
        </w:rPr>
        <w:t xml:space="preserve">Cuál es la situación política gusta? ¿Quiénes son los líderes?</w:t>
      </w:r>
    </w:p>
    <w:p>
      <w:pPr>
        <w:pStyle w:val="BodyText"/>
      </w:pPr>
      <w:r>
        <w:rPr>
          <w:b/>
        </w:rPr>
        <w:t xml:space="preserve">¿Qué idiomas hablados?</w:t>
      </w:r>
    </w:p>
    <w:p>
      <w:pPr>
        <w:pStyle w:val="BodyText"/>
      </w:pPr>
      <w:r>
        <w:rPr>
          <w:b/>
        </w:rPr>
        <w:t xml:space="preserve">¿Cómo la gente vestido?</w:t>
      </w:r>
    </w:p>
    <w:p>
      <w:pPr>
        <w:pStyle w:val="BodyText"/>
      </w:pPr>
      <w:r>
        <w:rPr>
          <w:b/>
        </w:rPr>
        <w:t xml:space="preserve">¿Qué función juega la religión en la cultura? ¿Cómo es la gente sobre la superstición?</w:t>
      </w:r>
    </w:p>
    <w:p>
      <w:pPr>
        <w:pStyle w:val="BodyText"/>
      </w:pPr>
      <w:r>
        <w:rPr>
          <w:b/>
        </w:rPr>
        <w:t xml:space="preserve">¿Cuál es la cocina local?</w:t>
      </w:r>
    </w:p>
    <w:p>
      <w:pPr>
        <w:pStyle w:val="BodyText"/>
      </w:pPr>
      <w:r>
        <w:rPr>
          <w:b/>
        </w:rPr>
        <w:t xml:space="preserve">¿Las vacaciones son importantes y por qué?</w:t>
      </w:r>
    </w:p>
    <w:p>
      <w:pPr>
        <w:pStyle w:val="BodyText"/>
      </w:pPr>
      <w:r>
        <w:rPr>
          <w:b/>
        </w:rPr>
        <w:t xml:space="preserve">¿Cuáles son las formas populares de entretenimiento?</w:t>
      </w:r>
    </w:p>
    <w:p>
      <w:pPr>
        <w:pStyle w:val="BodyText"/>
      </w:pPr>
      <w:r>
        <w:rPr>
          <w:b/>
        </w:rPr>
        <w:t xml:space="preserve">¿Cómo la generación más joven difiere de sus padres?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2021-10-03T01:12:22Z</dcterms:created>
  <dcterms:modified xsi:type="dcterms:W3CDTF">2021-10-03T01:12:22Z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